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D86" w:rsidRPr="00546D86" w:rsidRDefault="00546D86" w:rsidP="00546D8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46D86">
        <w:rPr>
          <w:rFonts w:ascii="Times New Roman" w:hAnsi="Times New Roman" w:cs="Times New Roman"/>
          <w:b/>
          <w:bCs/>
          <w:sz w:val="26"/>
          <w:szCs w:val="26"/>
        </w:rPr>
        <w:t xml:space="preserve">         Регистрация биз</w:t>
      </w:r>
      <w:bookmarkStart w:id="0" w:name="_GoBack"/>
      <w:bookmarkEnd w:id="0"/>
      <w:r w:rsidRPr="00546D86">
        <w:rPr>
          <w:rFonts w:ascii="Times New Roman" w:hAnsi="Times New Roman" w:cs="Times New Roman"/>
          <w:b/>
          <w:bCs/>
          <w:sz w:val="26"/>
          <w:szCs w:val="26"/>
        </w:rPr>
        <w:t>неса с помощью сервиса «Старт бизнеса онлайн».</w:t>
      </w:r>
    </w:p>
    <w:p w:rsidR="00546D86" w:rsidRPr="00546D86" w:rsidRDefault="00546D86" w:rsidP="00546D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46D86">
        <w:rPr>
          <w:rFonts w:ascii="Times New Roman" w:hAnsi="Times New Roman" w:cs="Times New Roman"/>
          <w:sz w:val="26"/>
          <w:szCs w:val="26"/>
        </w:rPr>
        <w:t>1 марта 2024 года стартовал эксперимент по открытию бизнеса в режиме онлайн.</w:t>
      </w:r>
    </w:p>
    <w:p w:rsidR="00546D86" w:rsidRPr="00546D86" w:rsidRDefault="00546D86" w:rsidP="00546D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harterITC-Regular" w:hAnsi="Times New Roman" w:cs="Times New Roman"/>
          <w:color w:val="000000"/>
          <w:sz w:val="26"/>
          <w:szCs w:val="26"/>
        </w:rPr>
      </w:pPr>
      <w:r w:rsidRPr="00546D86">
        <w:rPr>
          <w:rFonts w:ascii="Times New Roman" w:eastAsia="CharterITC-Regular" w:hAnsi="Times New Roman" w:cs="Times New Roman"/>
          <w:color w:val="000000"/>
          <w:sz w:val="26"/>
          <w:szCs w:val="26"/>
        </w:rPr>
        <w:t xml:space="preserve">Эксперимент заключается в предоставлении комплексной услуги – нового сервиса </w:t>
      </w:r>
      <w:r w:rsidRPr="00546D86">
        <w:rPr>
          <w:rFonts w:ascii="Cambria Math" w:eastAsia="CharterITC-Regular" w:hAnsi="Cambria Math" w:cs="Cambria Math"/>
          <w:color w:val="000000"/>
          <w:sz w:val="26"/>
          <w:szCs w:val="26"/>
        </w:rPr>
        <w:t>«</w:t>
      </w:r>
      <w:r w:rsidRPr="00546D86">
        <w:rPr>
          <w:rFonts w:ascii="Times New Roman" w:eastAsia="CharterITC-Regular" w:hAnsi="Times New Roman" w:cs="Times New Roman"/>
          <w:color w:val="000000"/>
          <w:sz w:val="26"/>
          <w:szCs w:val="26"/>
        </w:rPr>
        <w:t>Старт бизнеса онлайн», - включающей в себя три этапа: электронную регистрацию бизнеса посредством специального сервиса ФНС России «Государственная онлайн-регистрация бизнеса», получение электронной подписи без личного присутствия и дистанционное открытие счета в кредитной организации.</w:t>
      </w:r>
    </w:p>
    <w:p w:rsidR="00546D86" w:rsidRPr="00546D86" w:rsidRDefault="00546D86" w:rsidP="00546D8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46D86">
        <w:rPr>
          <w:rFonts w:ascii="Times New Roman" w:hAnsi="Times New Roman" w:cs="Times New Roman"/>
          <w:bCs/>
          <w:sz w:val="26"/>
          <w:szCs w:val="26"/>
        </w:rPr>
        <w:t>С помощью данного сервиса физические лица могут за один день зарегистрироваться в качестве индивидуального предпринимателя или открыть общество с ограниченной ответственностью с единственным учредителем, одновременно осуществляющим полномочия руководителя.</w:t>
      </w:r>
    </w:p>
    <w:p w:rsidR="00546D86" w:rsidRPr="00546D86" w:rsidRDefault="00546D86" w:rsidP="00546D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6D86">
        <w:rPr>
          <w:rFonts w:ascii="Times New Roman" w:hAnsi="Times New Roman" w:cs="Times New Roman"/>
          <w:b/>
          <w:bCs/>
          <w:sz w:val="26"/>
          <w:szCs w:val="26"/>
        </w:rPr>
        <w:t>Комплексная услуга «Старт бизнеса онлайн» включает в себя:</w:t>
      </w:r>
    </w:p>
    <w:p w:rsidR="00546D86" w:rsidRPr="00546D86" w:rsidRDefault="00546D86" w:rsidP="00546D8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46D86">
        <w:rPr>
          <w:rFonts w:ascii="Times New Roman" w:hAnsi="Times New Roman" w:cs="Times New Roman"/>
          <w:bCs/>
          <w:sz w:val="26"/>
          <w:szCs w:val="26"/>
        </w:rPr>
        <w:t>подачу документов на регистрацию бизнеса, подписанных усиленной квалифицированной электронной подписью;</w:t>
      </w:r>
    </w:p>
    <w:p w:rsidR="00546D86" w:rsidRPr="00546D86" w:rsidRDefault="00546D86" w:rsidP="00546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harterITC-Regular" w:hAnsi="Times New Roman" w:cs="Times New Roman"/>
          <w:color w:val="000000"/>
          <w:sz w:val="26"/>
          <w:szCs w:val="26"/>
        </w:rPr>
      </w:pPr>
      <w:r w:rsidRPr="00546D86">
        <w:rPr>
          <w:rFonts w:ascii="Times New Roman" w:eastAsia="CharterITC-Regular" w:hAnsi="Times New Roman" w:cs="Times New Roman"/>
          <w:color w:val="000000"/>
          <w:sz w:val="26"/>
          <w:szCs w:val="26"/>
          <w:u w:val="single"/>
        </w:rPr>
        <w:t>Важно</w:t>
      </w:r>
      <w:r w:rsidRPr="00546D86">
        <w:rPr>
          <w:rFonts w:ascii="Times New Roman" w:eastAsia="CharterITC-Regular" w:hAnsi="Times New Roman" w:cs="Times New Roman"/>
          <w:color w:val="000000"/>
          <w:sz w:val="26"/>
          <w:szCs w:val="26"/>
        </w:rPr>
        <w:t>! Для выпуска электронной подписи необходимо пройти идентификацию с помощью Единой системы идентификации и аутентификации физических лиц</w:t>
      </w:r>
    </w:p>
    <w:p w:rsidR="00546D86" w:rsidRPr="00546D86" w:rsidRDefault="00546D86" w:rsidP="00546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6D86">
        <w:rPr>
          <w:rFonts w:ascii="Times New Roman" w:eastAsia="CharterITC-Regular" w:hAnsi="Times New Roman" w:cs="Times New Roman"/>
          <w:color w:val="000000"/>
          <w:sz w:val="26"/>
          <w:szCs w:val="26"/>
        </w:rPr>
        <w:t>с использованием биометрических персональных данных (ЕБС). Наличие идентификации с помощью биометрии дает уверенность, что за дистанционной регистрацией обращается сам клиент, а не его представитель или стороннее лицо в целях совершения возможных противоправных действий, и позволяет не тратить время на дополнительные проверки, а значит, оказывать услугу быстрее и качественнее.</w:t>
      </w:r>
    </w:p>
    <w:p w:rsidR="00546D86" w:rsidRPr="00546D86" w:rsidRDefault="00546D86" w:rsidP="00546D8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46D86">
        <w:rPr>
          <w:rFonts w:ascii="Times New Roman" w:hAnsi="Times New Roman" w:cs="Times New Roman"/>
          <w:bCs/>
          <w:sz w:val="26"/>
          <w:szCs w:val="26"/>
        </w:rPr>
        <w:t xml:space="preserve">удаленное оформление квалифицированного сертификата проверки электронной подписи </w:t>
      </w:r>
      <w:proofErr w:type="spellStart"/>
      <w:r w:rsidRPr="00546D86">
        <w:rPr>
          <w:rFonts w:ascii="Times New Roman" w:hAnsi="Times New Roman" w:cs="Times New Roman"/>
          <w:bCs/>
          <w:sz w:val="26"/>
          <w:szCs w:val="26"/>
        </w:rPr>
        <w:t>юрлица</w:t>
      </w:r>
      <w:proofErr w:type="spellEnd"/>
      <w:r w:rsidRPr="00546D86">
        <w:rPr>
          <w:rFonts w:ascii="Times New Roman" w:hAnsi="Times New Roman" w:cs="Times New Roman"/>
          <w:bCs/>
          <w:sz w:val="26"/>
          <w:szCs w:val="26"/>
        </w:rPr>
        <w:t xml:space="preserve"> или ИП;</w:t>
      </w:r>
    </w:p>
    <w:p w:rsidR="00546D86" w:rsidRPr="00546D86" w:rsidRDefault="00546D86" w:rsidP="00546D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46D86">
        <w:rPr>
          <w:rFonts w:ascii="Times New Roman" w:hAnsi="Times New Roman" w:cs="Times New Roman"/>
          <w:bCs/>
          <w:sz w:val="26"/>
          <w:szCs w:val="26"/>
        </w:rPr>
        <w:t>дистанционное открытие счета в банке.</w:t>
      </w:r>
    </w:p>
    <w:p w:rsidR="00546D86" w:rsidRPr="00546D86" w:rsidRDefault="00546D86" w:rsidP="00546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harterITC-Regular" w:hAnsi="Times New Roman" w:cs="Times New Roman"/>
          <w:b/>
          <w:bCs/>
          <w:color w:val="FFFFFF"/>
          <w:sz w:val="26"/>
          <w:szCs w:val="26"/>
        </w:rPr>
      </w:pPr>
    </w:p>
    <w:p w:rsidR="00546D86" w:rsidRPr="00546D86" w:rsidRDefault="00546D86" w:rsidP="00546D8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46D86">
        <w:rPr>
          <w:rFonts w:ascii="Times New Roman" w:hAnsi="Times New Roman" w:cs="Times New Roman"/>
          <w:b/>
          <w:bCs/>
          <w:sz w:val="26"/>
          <w:szCs w:val="26"/>
        </w:rPr>
        <w:t>Для успешной работы в сервисе необходимо наличие:</w:t>
      </w:r>
    </w:p>
    <w:p w:rsidR="00546D86" w:rsidRPr="00546D86" w:rsidRDefault="00546D86" w:rsidP="00546D8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546D86">
        <w:rPr>
          <w:rFonts w:ascii="Times New Roman" w:hAnsi="Times New Roman" w:cs="Times New Roman"/>
          <w:bCs/>
          <w:sz w:val="26"/>
          <w:szCs w:val="26"/>
        </w:rPr>
        <w:t>- подтвержденной учетной записи на Едином портале государственных услуг;</w:t>
      </w:r>
    </w:p>
    <w:p w:rsidR="00546D86" w:rsidRPr="00546D86" w:rsidRDefault="00546D86" w:rsidP="00546D8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546D86">
        <w:rPr>
          <w:rFonts w:ascii="Times New Roman" w:hAnsi="Times New Roman" w:cs="Times New Roman"/>
          <w:bCs/>
          <w:sz w:val="26"/>
          <w:szCs w:val="26"/>
        </w:rPr>
        <w:t>- подтвержденной биометрии в Единой биометрической системе;</w:t>
      </w:r>
    </w:p>
    <w:p w:rsidR="00546D86" w:rsidRPr="00546D86" w:rsidRDefault="00546D86" w:rsidP="00546D8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546D86">
        <w:rPr>
          <w:rFonts w:ascii="Times New Roman" w:hAnsi="Times New Roman" w:cs="Times New Roman"/>
          <w:bCs/>
          <w:sz w:val="26"/>
          <w:szCs w:val="26"/>
        </w:rPr>
        <w:t xml:space="preserve">- электронной подписи физического лица, которую можно оформить с помощью мобильного приложения </w:t>
      </w:r>
      <w:proofErr w:type="spellStart"/>
      <w:r w:rsidRPr="00546D86">
        <w:rPr>
          <w:rFonts w:ascii="Times New Roman" w:hAnsi="Times New Roman" w:cs="Times New Roman"/>
          <w:bCs/>
          <w:sz w:val="26"/>
          <w:szCs w:val="26"/>
        </w:rPr>
        <w:t>Госключ</w:t>
      </w:r>
      <w:proofErr w:type="spellEnd"/>
      <w:r w:rsidRPr="00546D86">
        <w:rPr>
          <w:rFonts w:ascii="Times New Roman" w:hAnsi="Times New Roman" w:cs="Times New Roman"/>
          <w:bCs/>
          <w:sz w:val="26"/>
          <w:szCs w:val="26"/>
        </w:rPr>
        <w:t>.</w:t>
      </w:r>
    </w:p>
    <w:p w:rsidR="00546D86" w:rsidRPr="00546D86" w:rsidRDefault="00546D86" w:rsidP="00546D8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6D86">
        <w:rPr>
          <w:rFonts w:ascii="Times New Roman" w:hAnsi="Times New Roman" w:cs="Times New Roman"/>
          <w:b/>
          <w:sz w:val="26"/>
          <w:szCs w:val="26"/>
        </w:rPr>
        <w:t>Как воспользоваться сервисом:</w:t>
      </w:r>
    </w:p>
    <w:p w:rsidR="00546D86" w:rsidRPr="00546D86" w:rsidRDefault="00546D86" w:rsidP="00546D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6D86">
        <w:rPr>
          <w:rFonts w:ascii="Times New Roman" w:hAnsi="Times New Roman" w:cs="Times New Roman"/>
          <w:sz w:val="26"/>
          <w:szCs w:val="26"/>
        </w:rPr>
        <w:t>выбрать данный сервис для регистрации</w:t>
      </w:r>
    </w:p>
    <w:p w:rsidR="00546D86" w:rsidRPr="00546D86" w:rsidRDefault="00546D86" w:rsidP="00546D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6D86">
        <w:rPr>
          <w:rFonts w:ascii="Times New Roman" w:hAnsi="Times New Roman" w:cs="Times New Roman"/>
          <w:sz w:val="26"/>
          <w:szCs w:val="26"/>
        </w:rPr>
        <w:t>выбрать банк для открытия счета из предложенных</w:t>
      </w:r>
    </w:p>
    <w:p w:rsidR="00546D86" w:rsidRPr="00546D86" w:rsidRDefault="00546D86" w:rsidP="00546D86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46D86">
        <w:rPr>
          <w:rFonts w:ascii="Times New Roman" w:hAnsi="Times New Roman" w:cs="Times New Roman"/>
          <w:sz w:val="26"/>
          <w:szCs w:val="26"/>
        </w:rPr>
        <w:t>после регистрации выпустить дистанционно электронную подпись для бизнеса</w:t>
      </w:r>
    </w:p>
    <w:p w:rsidR="00546D86" w:rsidRPr="00546D86" w:rsidRDefault="00546D86" w:rsidP="00546D8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46D86">
        <w:rPr>
          <w:rFonts w:ascii="Times New Roman" w:hAnsi="Times New Roman" w:cs="Times New Roman"/>
          <w:sz w:val="26"/>
          <w:szCs w:val="26"/>
        </w:rPr>
        <w:t>подписать этой подписью заявление об открытии счета и отправить его в банк!   Бизнес готов к работе!!</w:t>
      </w:r>
    </w:p>
    <w:p w:rsidR="00546D86" w:rsidRPr="00546D86" w:rsidRDefault="00546D86" w:rsidP="00546D86">
      <w:pPr>
        <w:jc w:val="both"/>
        <w:rPr>
          <w:rFonts w:ascii="Times New Roman" w:hAnsi="Times New Roman" w:cs="Times New Roman"/>
          <w:sz w:val="26"/>
          <w:szCs w:val="26"/>
        </w:rPr>
      </w:pPr>
      <w:r w:rsidRPr="00546D86">
        <w:rPr>
          <w:rFonts w:ascii="Times New Roman" w:hAnsi="Times New Roman" w:cs="Times New Roman"/>
          <w:sz w:val="26"/>
          <w:szCs w:val="26"/>
        </w:rPr>
        <w:t>Более подробно ознакомиться с информацией о работе сервиса, его возможностях и условиях работы в нем можно на промостранице сайта ФНС России «Старт бизнеса онлайн».</w:t>
      </w:r>
    </w:p>
    <w:p w:rsidR="00DC5985" w:rsidRPr="00546D86" w:rsidRDefault="00546D86">
      <w:pPr>
        <w:rPr>
          <w:sz w:val="26"/>
          <w:szCs w:val="26"/>
        </w:rPr>
      </w:pPr>
    </w:p>
    <w:sectPr w:rsidR="00DC5985" w:rsidRPr="00546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harterITC-Regular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F1720"/>
    <w:multiLevelType w:val="hybridMultilevel"/>
    <w:tmpl w:val="18A027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756A8"/>
    <w:multiLevelType w:val="hybridMultilevel"/>
    <w:tmpl w:val="79C03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86"/>
    <w:rsid w:val="00273055"/>
    <w:rsid w:val="00373101"/>
    <w:rsid w:val="00546D86"/>
    <w:rsid w:val="008B39AB"/>
    <w:rsid w:val="00B3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6B4028-A0A2-4725-837C-B0515899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D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Чемезова Оксана Юрьевна</dc:creator>
  <cp:keywords/>
  <dc:description/>
  <cp:lastModifiedBy>Чемезова Оксана Юрьевна</cp:lastModifiedBy>
  <cp:revision>1</cp:revision>
  <dcterms:created xsi:type="dcterms:W3CDTF">2024-07-17T05:09:00Z</dcterms:created>
  <dcterms:modified xsi:type="dcterms:W3CDTF">2024-07-17T05:10:00Z</dcterms:modified>
</cp:coreProperties>
</file>